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9B4" w:rsidRPr="009E09B4" w:rsidRDefault="009E09B4" w:rsidP="009E09B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r w:rsidRPr="001B6395"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4402455</wp:posOffset>
            </wp:positionH>
            <wp:positionV relativeFrom="paragraph">
              <wp:posOffset>-255905</wp:posOffset>
            </wp:positionV>
            <wp:extent cx="1901825" cy="2406650"/>
            <wp:effectExtent l="19050" t="0" r="3175" b="0"/>
            <wp:wrapTight wrapText="bothSides">
              <wp:wrapPolygon edited="0">
                <wp:start x="-216" y="0"/>
                <wp:lineTo x="-216" y="21372"/>
                <wp:lineTo x="21636" y="21372"/>
                <wp:lineTo x="21636" y="0"/>
                <wp:lineTo x="-216" y="0"/>
              </wp:wrapPolygon>
            </wp:wrapTight>
            <wp:docPr id="8" name="Picture 1" descr="http://upload.wikimedia.org/wikipedia/en/thumb/9/9e/Franz_J%C3%A4gerst%C3%A4tter.jpg/200px-Franz_J%C3%A4gerst%C3%A4tter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en/thumb/9/9e/Franz_J%C3%A4gerst%C3%A4tter.jpg/200px-Franz_J%C3%A4gerst%C3%A4tter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240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E09B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 xml:space="preserve">Franz </w:t>
      </w:r>
      <w:proofErr w:type="spellStart"/>
      <w:r w:rsidRPr="009E09B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>Jägerstätter</w:t>
      </w:r>
      <w:proofErr w:type="spellEnd"/>
    </w:p>
    <w:p w:rsidR="001B6395" w:rsidRDefault="009E09B4" w:rsidP="009E09B4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1B6395">
        <w:rPr>
          <w:rFonts w:ascii="Times New Roman" w:eastAsia="Times New Roman" w:hAnsi="Times New Roman" w:cs="Times New Roman"/>
          <w:lang w:eastAsia="en-GB"/>
        </w:rPr>
        <w:t xml:space="preserve">Franz </w:t>
      </w:r>
      <w:proofErr w:type="spellStart"/>
      <w:r w:rsidRPr="001B6395">
        <w:rPr>
          <w:rFonts w:ascii="Times New Roman" w:eastAsia="Times New Roman" w:hAnsi="Times New Roman" w:cs="Times New Roman"/>
          <w:lang w:eastAsia="en-GB"/>
        </w:rPr>
        <w:t>Jagerstatter</w:t>
      </w:r>
      <w:proofErr w:type="spellEnd"/>
      <w:r w:rsidRPr="001B6395">
        <w:rPr>
          <w:rFonts w:ascii="Times New Roman" w:eastAsia="Times New Roman" w:hAnsi="Times New Roman" w:cs="Times New Roman"/>
          <w:lang w:eastAsia="en-GB"/>
        </w:rPr>
        <w:t xml:space="preserve"> was born May 20</w:t>
      </w:r>
      <w:r w:rsidRPr="001B6395">
        <w:rPr>
          <w:rFonts w:ascii="Times New Roman" w:eastAsia="Times New Roman" w:hAnsi="Times New Roman" w:cs="Times New Roman"/>
          <w:vertAlign w:val="superscript"/>
          <w:lang w:eastAsia="en-GB"/>
        </w:rPr>
        <w:t>th</w:t>
      </w:r>
      <w:r w:rsidRPr="001B6395">
        <w:rPr>
          <w:rFonts w:ascii="Times New Roman" w:eastAsia="Times New Roman" w:hAnsi="Times New Roman" w:cs="Times New Roman"/>
          <w:lang w:eastAsia="en-GB"/>
        </w:rPr>
        <w:t>, 1907, Hungary.</w:t>
      </w:r>
      <w:r w:rsidR="001B6395">
        <w:rPr>
          <w:rFonts w:ascii="Times New Roman" w:eastAsia="Times New Roman" w:hAnsi="Times New Roman" w:cs="Times New Roman"/>
          <w:lang w:eastAsia="en-GB"/>
        </w:rPr>
        <w:t xml:space="preserve"> </w:t>
      </w:r>
    </w:p>
    <w:p w:rsidR="009E09B4" w:rsidRPr="009E09B4" w:rsidRDefault="009E09B4" w:rsidP="009E09B4">
      <w:pPr>
        <w:spacing w:after="0" w:line="240" w:lineRule="auto"/>
        <w:rPr>
          <w:rFonts w:ascii="Times New Roman" w:eastAsia="Times New Roman" w:hAnsi="Times New Roman" w:cs="Times New Roman"/>
          <w:lang w:eastAsia="en-GB"/>
        </w:rPr>
      </w:pPr>
      <w:r w:rsidRPr="001B6395">
        <w:rPr>
          <w:rFonts w:ascii="Times New Roman" w:eastAsia="Times New Roman" w:hAnsi="Times New Roman" w:cs="Times New Roman"/>
          <w:lang w:eastAsia="en-GB"/>
        </w:rPr>
        <w:t>Died August 9</w:t>
      </w:r>
      <w:r w:rsidRPr="001B6395">
        <w:rPr>
          <w:rFonts w:ascii="Times New Roman" w:eastAsia="Times New Roman" w:hAnsi="Times New Roman" w:cs="Times New Roman"/>
          <w:vertAlign w:val="superscript"/>
          <w:lang w:eastAsia="en-GB"/>
        </w:rPr>
        <w:t>th</w:t>
      </w:r>
      <w:r w:rsidRPr="001B6395">
        <w:rPr>
          <w:rFonts w:ascii="Times New Roman" w:eastAsia="Times New Roman" w:hAnsi="Times New Roman" w:cs="Times New Roman"/>
          <w:lang w:eastAsia="en-GB"/>
        </w:rPr>
        <w:t>, 1943 (aged 36)</w:t>
      </w:r>
    </w:p>
    <w:p w:rsidR="009E09B4" w:rsidRPr="009E09B4" w:rsidRDefault="009E09B4" w:rsidP="009E09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9E09B4" w:rsidRPr="009E09B4" w:rsidRDefault="009E09B4" w:rsidP="009E09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spellStart"/>
      <w:r w:rsidRPr="009E09B4">
        <w:rPr>
          <w:rFonts w:ascii="Times New Roman" w:eastAsia="Times New Roman" w:hAnsi="Times New Roman" w:cs="Times New Roman"/>
          <w:sz w:val="24"/>
          <w:szCs w:val="24"/>
          <w:lang w:eastAsia="en-GB"/>
        </w:rPr>
        <w:t>Jägerstätter</w:t>
      </w:r>
      <w:proofErr w:type="spellEnd"/>
      <w:r w:rsidRPr="009E09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was first cared for by his paternal grandmother, Elisabeth Huber. Franz's natural father was killed in </w:t>
      </w:r>
      <w:hyperlink r:id="rId6" w:tooltip="World War I" w:history="1">
        <w:r w:rsidRPr="001B6395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>World War I</w:t>
        </w:r>
      </w:hyperlink>
      <w:r w:rsidRPr="009E09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when he was still a child, and when his mother married in 1917, Franz was adopted by her husband, Heinrich </w:t>
      </w:r>
      <w:proofErr w:type="spellStart"/>
      <w:r w:rsidRPr="009E09B4">
        <w:rPr>
          <w:rFonts w:ascii="Times New Roman" w:eastAsia="Times New Roman" w:hAnsi="Times New Roman" w:cs="Times New Roman"/>
          <w:sz w:val="24"/>
          <w:szCs w:val="24"/>
          <w:lang w:eastAsia="en-GB"/>
        </w:rPr>
        <w:t>Jägerstätter</w:t>
      </w:r>
      <w:proofErr w:type="spellEnd"/>
      <w:r w:rsidRPr="009E09B4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9E09B4" w:rsidRPr="009E09B4" w:rsidRDefault="009E09B4" w:rsidP="009E09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E09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In his youth, Franz gained a reputation for being a wild fellow, but, in general, his daily life was like that of most Austrian peasants. He worked as a farmhand and also as a miner until in 1933 he inherited the farmstead of his </w:t>
      </w:r>
      <w:hyperlink r:id="rId7" w:tooltip="Foster father" w:history="1">
        <w:r w:rsidRPr="001B6395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>foster father</w:t>
        </w:r>
      </w:hyperlink>
      <w:r w:rsidRPr="009E09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r w:rsidRPr="001B6395">
        <w:rPr>
          <w:rFonts w:ascii="Times New Roman" w:eastAsia="Times New Roman" w:hAnsi="Times New Roman" w:cs="Times New Roman"/>
          <w:sz w:val="24"/>
          <w:szCs w:val="24"/>
          <w:lang w:eastAsia="en-GB"/>
        </w:rPr>
        <w:t>In</w:t>
      </w:r>
      <w:r w:rsidRPr="009E09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1936, he married </w:t>
      </w:r>
      <w:proofErr w:type="spellStart"/>
      <w:r w:rsidRPr="009E09B4">
        <w:rPr>
          <w:rFonts w:ascii="Times New Roman" w:eastAsia="Times New Roman" w:hAnsi="Times New Roman" w:cs="Times New Roman"/>
          <w:sz w:val="24"/>
          <w:szCs w:val="24"/>
          <w:lang w:eastAsia="en-GB"/>
        </w:rPr>
        <w:t>Franziska</w:t>
      </w:r>
      <w:proofErr w:type="spellEnd"/>
      <w:r w:rsidRPr="009E09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9E09B4">
        <w:rPr>
          <w:rFonts w:ascii="Times New Roman" w:eastAsia="Times New Roman" w:hAnsi="Times New Roman" w:cs="Times New Roman"/>
          <w:sz w:val="24"/>
          <w:szCs w:val="24"/>
          <w:lang w:eastAsia="en-GB"/>
        </w:rPr>
        <w:t>Schwaninger</w:t>
      </w:r>
      <w:proofErr w:type="spellEnd"/>
      <w:r w:rsidRPr="009E09B4">
        <w:rPr>
          <w:rFonts w:ascii="Times New Roman" w:eastAsia="Times New Roman" w:hAnsi="Times New Roman" w:cs="Times New Roman"/>
          <w:sz w:val="24"/>
          <w:szCs w:val="24"/>
          <w:lang w:eastAsia="en-GB"/>
        </w:rPr>
        <w:t>, a deeply religious woman. After the ceremony, the bridal couple proceed</w:t>
      </w:r>
      <w:r w:rsidRPr="001B639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ed on a pilgrimage to Rome. </w:t>
      </w:r>
      <w:proofErr w:type="gramStart"/>
      <w:r w:rsidR="00AC1528"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>(Why Rome?)</w:t>
      </w:r>
      <w:proofErr w:type="gramEnd"/>
      <w:r w:rsidR="00AC1528"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 xml:space="preserve"> </w:t>
      </w:r>
      <w:r w:rsidRPr="001B639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They went on to have </w:t>
      </w:r>
      <w:r w:rsidRPr="009E09B4">
        <w:rPr>
          <w:rFonts w:ascii="Times New Roman" w:eastAsia="Times New Roman" w:hAnsi="Times New Roman" w:cs="Times New Roman"/>
          <w:sz w:val="24"/>
          <w:szCs w:val="24"/>
          <w:lang w:eastAsia="en-GB"/>
        </w:rPr>
        <w:t>three daughters.</w:t>
      </w:r>
    </w:p>
    <w:p w:rsidR="009E09B4" w:rsidRPr="009E09B4" w:rsidRDefault="009E09B4" w:rsidP="009E09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E09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When </w:t>
      </w:r>
      <w:hyperlink r:id="rId8" w:tooltip="Nazi Germany" w:history="1">
        <w:r w:rsidRPr="001B6395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>German</w:t>
        </w:r>
      </w:hyperlink>
      <w:r w:rsidRPr="009E09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troops moved into Austria in 1938, </w:t>
      </w:r>
      <w:proofErr w:type="spellStart"/>
      <w:r w:rsidRPr="009E09B4">
        <w:rPr>
          <w:rFonts w:ascii="Times New Roman" w:eastAsia="Times New Roman" w:hAnsi="Times New Roman" w:cs="Times New Roman"/>
          <w:sz w:val="24"/>
          <w:szCs w:val="24"/>
          <w:lang w:eastAsia="en-GB"/>
        </w:rPr>
        <w:t>Jägerstätter</w:t>
      </w:r>
      <w:proofErr w:type="spellEnd"/>
      <w:r w:rsidRPr="009E09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was the only person in the village to vote against</w:t>
      </w:r>
      <w:r w:rsidRPr="001B639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Austria becoming part of Germany (‘the </w:t>
      </w:r>
      <w:proofErr w:type="spellStart"/>
      <w:r w:rsidRPr="001B6395">
        <w:rPr>
          <w:rFonts w:ascii="Times New Roman" w:eastAsia="Times New Roman" w:hAnsi="Times New Roman" w:cs="Times New Roman"/>
          <w:sz w:val="24"/>
          <w:szCs w:val="24"/>
          <w:lang w:eastAsia="en-GB"/>
        </w:rPr>
        <w:t>Anchluss</w:t>
      </w:r>
      <w:proofErr w:type="spellEnd"/>
      <w:r w:rsidRPr="001B6395">
        <w:rPr>
          <w:rFonts w:ascii="Times New Roman" w:eastAsia="Times New Roman" w:hAnsi="Times New Roman" w:cs="Times New Roman"/>
          <w:sz w:val="24"/>
          <w:szCs w:val="24"/>
          <w:lang w:eastAsia="en-GB"/>
        </w:rPr>
        <w:t>’) but no-one listened to him.</w:t>
      </w:r>
      <w:r w:rsidRPr="009E09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AC1528"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 xml:space="preserve">(Why?) </w:t>
      </w:r>
      <w:r w:rsidRPr="009E09B4">
        <w:rPr>
          <w:rFonts w:ascii="Times New Roman" w:eastAsia="Times New Roman" w:hAnsi="Times New Roman" w:cs="Times New Roman"/>
          <w:sz w:val="24"/>
          <w:szCs w:val="24"/>
          <w:lang w:eastAsia="en-GB"/>
        </w:rPr>
        <w:t>Although he was not involved with any political organization, he remained openly anti-</w:t>
      </w:r>
      <w:hyperlink r:id="rId9" w:tooltip="Nazism" w:history="1">
        <w:r w:rsidRPr="001B6395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>Nazi</w:t>
        </w:r>
      </w:hyperlink>
      <w:r w:rsidRPr="009E09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publicly declared he would not fight in the war</w:t>
      </w:r>
      <w:r w:rsidR="001B6395" w:rsidRPr="001B6395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="00BC19DE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BC19DE">
        <w:rPr>
          <w:rFonts w:ascii="Times New Roman" w:eastAsia="Times New Roman" w:hAnsi="Times New Roman" w:cs="Times New Roman"/>
          <w:color w:val="FF0000"/>
          <w:sz w:val="24"/>
          <w:szCs w:val="24"/>
          <w:lang w:eastAsia="en-GB"/>
        </w:rPr>
        <w:t>(Why?)</w:t>
      </w:r>
      <w:r w:rsidRPr="009E09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He joined the </w:t>
      </w:r>
      <w:hyperlink r:id="rId10" w:tooltip="Third Order of Saint Francis" w:history="1">
        <w:r w:rsidRPr="001B6395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>Third Order of Saint Francis</w:t>
        </w:r>
      </w:hyperlink>
      <w:r w:rsidRPr="009E09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 1940 and worked as a </w:t>
      </w:r>
      <w:hyperlink r:id="rId11" w:tooltip="Sacristan" w:history="1">
        <w:r w:rsidRPr="001B6395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>sacristan</w:t>
        </w:r>
      </w:hyperlink>
      <w:r w:rsidR="00BC19DE">
        <w:rPr>
          <w:rFonts w:ascii="Times New Roman" w:eastAsia="Times New Roman" w:hAnsi="Times New Roman" w:cs="Times New Roman"/>
          <w:sz w:val="24"/>
          <w:szCs w:val="24"/>
          <w:lang w:eastAsia="en-GB"/>
        </w:rPr>
        <w:t>*</w:t>
      </w:r>
      <w:r w:rsidRPr="009E09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at the local </w:t>
      </w:r>
      <w:hyperlink r:id="rId12" w:tooltip="Parish church" w:history="1">
        <w:r w:rsidRPr="001B6395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>parish church</w:t>
        </w:r>
      </w:hyperlink>
      <w:r w:rsidRPr="009E09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being </w:t>
      </w:r>
      <w:r w:rsidR="00BC19DE">
        <w:rPr>
          <w:rFonts w:ascii="Times New Roman" w:eastAsia="Times New Roman" w:hAnsi="Times New Roman" w:cs="Times New Roman"/>
          <w:sz w:val="24"/>
          <w:szCs w:val="24"/>
          <w:lang w:eastAsia="en-GB"/>
        </w:rPr>
        <w:t>excused</w:t>
      </w:r>
      <w:r w:rsidRPr="009E09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from military service several times. </w:t>
      </w:r>
      <w:r w:rsidR="001B6395" w:rsidRPr="001B6395">
        <w:rPr>
          <w:rFonts w:ascii="Times New Roman" w:eastAsia="Times New Roman" w:hAnsi="Times New Roman" w:cs="Times New Roman"/>
          <w:sz w:val="24"/>
          <w:szCs w:val="24"/>
          <w:lang w:eastAsia="en-GB"/>
        </w:rPr>
        <w:t>H</w:t>
      </w:r>
      <w:r w:rsidRPr="009E09B4">
        <w:rPr>
          <w:rFonts w:ascii="Times New Roman" w:eastAsia="Times New Roman" w:hAnsi="Times New Roman" w:cs="Times New Roman"/>
          <w:sz w:val="24"/>
          <w:szCs w:val="24"/>
          <w:lang w:eastAsia="en-GB"/>
        </w:rPr>
        <w:t>e</w:t>
      </w:r>
      <w:r w:rsidR="001B6395" w:rsidRPr="001B639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spent </w:t>
      </w:r>
      <w:r w:rsidR="00BC19DE">
        <w:rPr>
          <w:rFonts w:ascii="Times New Roman" w:eastAsia="Times New Roman" w:hAnsi="Times New Roman" w:cs="Times New Roman"/>
          <w:sz w:val="24"/>
          <w:szCs w:val="24"/>
          <w:lang w:eastAsia="en-GB"/>
        </w:rPr>
        <w:t>a long time wondering if the War was</w:t>
      </w:r>
      <w:r w:rsidR="001B6395" w:rsidRPr="001B639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wrong or right</w:t>
      </w:r>
      <w:r w:rsidRPr="009E09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</w:t>
      </w:r>
      <w:r w:rsidR="001B6395" w:rsidRPr="001B6395">
        <w:rPr>
          <w:rFonts w:ascii="Times New Roman" w:eastAsia="Times New Roman" w:hAnsi="Times New Roman" w:cs="Times New Roman"/>
          <w:sz w:val="24"/>
          <w:szCs w:val="24"/>
          <w:lang w:eastAsia="en-GB"/>
        </w:rPr>
        <w:t>even went to see the Bishop to hear his views but came away feeling sad</w:t>
      </w:r>
      <w:r w:rsidRPr="009E09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that the </w:t>
      </w:r>
      <w:r w:rsidR="00BC19DE">
        <w:rPr>
          <w:rFonts w:ascii="Times New Roman" w:eastAsia="Times New Roman" w:hAnsi="Times New Roman" w:cs="Times New Roman"/>
          <w:sz w:val="24"/>
          <w:szCs w:val="24"/>
          <w:lang w:eastAsia="en-GB"/>
        </w:rPr>
        <w:t>even this important man</w:t>
      </w:r>
      <w:r w:rsidRPr="009E09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seemed afraid to </w:t>
      </w:r>
      <w:r w:rsidR="001B6395" w:rsidRPr="001B6395">
        <w:rPr>
          <w:rFonts w:ascii="Times New Roman" w:eastAsia="Times New Roman" w:hAnsi="Times New Roman" w:cs="Times New Roman"/>
          <w:sz w:val="24"/>
          <w:szCs w:val="24"/>
          <w:lang w:eastAsia="en-GB"/>
        </w:rPr>
        <w:t>face up to</w:t>
      </w:r>
      <w:r w:rsidRPr="009E09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the issues</w:t>
      </w:r>
      <w:r w:rsidR="001B6395" w:rsidRPr="001B6395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9E09B4" w:rsidRPr="009E09B4" w:rsidRDefault="009E09B4" w:rsidP="009E09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E09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After many delays, </w:t>
      </w:r>
      <w:proofErr w:type="spellStart"/>
      <w:r w:rsidRPr="009E09B4">
        <w:rPr>
          <w:rFonts w:ascii="Times New Roman" w:eastAsia="Times New Roman" w:hAnsi="Times New Roman" w:cs="Times New Roman"/>
          <w:sz w:val="24"/>
          <w:szCs w:val="24"/>
          <w:lang w:eastAsia="en-GB"/>
        </w:rPr>
        <w:t>Jägerstätter</w:t>
      </w:r>
      <w:proofErr w:type="spellEnd"/>
      <w:r w:rsidRPr="009E09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was finally called to active duty on 23 February 1943. By this time, </w:t>
      </w:r>
      <w:r w:rsidR="001B6395" w:rsidRPr="001B6395">
        <w:rPr>
          <w:rFonts w:ascii="Times New Roman" w:eastAsia="Times New Roman" w:hAnsi="Times New Roman" w:cs="Times New Roman"/>
          <w:sz w:val="24"/>
          <w:szCs w:val="24"/>
          <w:lang w:eastAsia="en-GB"/>
        </w:rPr>
        <w:t>his</w:t>
      </w:r>
      <w:r w:rsidRPr="009E09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eldest </w:t>
      </w:r>
      <w:r w:rsidR="001B6395" w:rsidRPr="001B639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daughter was </w:t>
      </w:r>
      <w:r w:rsidRPr="009E09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not quite six. He maintained his position against fighting for the </w:t>
      </w:r>
      <w:r w:rsidR="001B6395" w:rsidRPr="001B6395">
        <w:rPr>
          <w:rFonts w:ascii="Times New Roman" w:eastAsia="Times New Roman" w:hAnsi="Times New Roman" w:cs="Times New Roman"/>
          <w:sz w:val="24"/>
          <w:szCs w:val="24"/>
          <w:lang w:eastAsia="en-GB"/>
        </w:rPr>
        <w:t>Germans</w:t>
      </w:r>
      <w:r w:rsidRPr="009E09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declared </w:t>
      </w:r>
      <w:r w:rsidR="001B6395" w:rsidRPr="001B6395">
        <w:rPr>
          <w:rFonts w:ascii="Times New Roman" w:eastAsia="Times New Roman" w:hAnsi="Times New Roman" w:cs="Times New Roman"/>
          <w:sz w:val="24"/>
          <w:szCs w:val="24"/>
          <w:lang w:eastAsia="en-GB"/>
        </w:rPr>
        <w:t>that he was a conscientious objector</w:t>
      </w:r>
      <w:r w:rsidRPr="009E09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r w:rsidR="001B6395" w:rsidRPr="001B6395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Although he </w:t>
      </w:r>
      <w:r w:rsidRPr="009E09B4">
        <w:rPr>
          <w:rFonts w:ascii="Times New Roman" w:eastAsia="Times New Roman" w:hAnsi="Times New Roman" w:cs="Times New Roman"/>
          <w:sz w:val="24"/>
          <w:szCs w:val="24"/>
          <w:lang w:eastAsia="en-GB"/>
        </w:rPr>
        <w:t>offer</w:t>
      </w:r>
      <w:r w:rsidR="001B6395" w:rsidRPr="001B6395">
        <w:rPr>
          <w:rFonts w:ascii="Times New Roman" w:eastAsia="Times New Roman" w:hAnsi="Times New Roman" w:cs="Times New Roman"/>
          <w:sz w:val="24"/>
          <w:szCs w:val="24"/>
          <w:lang w:eastAsia="en-GB"/>
        </w:rPr>
        <w:t>ed</w:t>
      </w:r>
      <w:r w:rsidRPr="009E09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to serve as a </w:t>
      </w:r>
      <w:hyperlink r:id="rId13" w:tooltip="Paramedic" w:history="1">
        <w:r w:rsidRPr="001B6395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>paramedic</w:t>
        </w:r>
      </w:hyperlink>
      <w:r w:rsidR="001B6395" w:rsidRPr="001B6395">
        <w:rPr>
          <w:rFonts w:ascii="Times New Roman" w:eastAsia="Times New Roman" w:hAnsi="Times New Roman" w:cs="Times New Roman"/>
          <w:sz w:val="24"/>
          <w:szCs w:val="24"/>
          <w:lang w:eastAsia="en-GB"/>
        </w:rPr>
        <w:t>, this</w:t>
      </w:r>
      <w:r w:rsidRPr="009E09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was ignored. A priest from his village visited him in jail and tried to talk him into serving, but did not succeed. He was immediately imprisoned, first at </w:t>
      </w:r>
      <w:hyperlink r:id="rId14" w:tooltip="Linz" w:history="1">
        <w:r w:rsidRPr="001B6395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>Linz</w:t>
        </w:r>
      </w:hyperlink>
      <w:r w:rsidRPr="009E09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then at </w:t>
      </w:r>
      <w:hyperlink r:id="rId15" w:tooltip="Berlin" w:history="1">
        <w:r w:rsidRPr="001B6395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>Berlin</w:t>
        </w:r>
      </w:hyperlink>
      <w:r w:rsidRPr="009E09B4">
        <w:rPr>
          <w:rFonts w:ascii="Times New Roman" w:eastAsia="Times New Roman" w:hAnsi="Times New Roman" w:cs="Times New Roman"/>
          <w:sz w:val="24"/>
          <w:szCs w:val="24"/>
          <w:lang w:eastAsia="en-GB"/>
        </w:rPr>
        <w:t>-</w:t>
      </w:r>
      <w:proofErr w:type="spellStart"/>
      <w:r w:rsidRPr="009E09B4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Pr="009E09B4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HYPERLINK "http://en.wikipedia.org/wiki/Tegel" \o "Tegel" </w:instrText>
      </w:r>
      <w:r w:rsidRPr="009E09B4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separate"/>
      </w:r>
      <w:r w:rsidRPr="001B6395">
        <w:rPr>
          <w:rFonts w:ascii="Times New Roman" w:eastAsia="Times New Roman" w:hAnsi="Times New Roman" w:cs="Times New Roman"/>
          <w:sz w:val="24"/>
          <w:szCs w:val="24"/>
          <w:lang w:eastAsia="en-GB"/>
        </w:rPr>
        <w:t>Tegel</w:t>
      </w:r>
      <w:proofErr w:type="spellEnd"/>
      <w:r w:rsidRPr="009E09B4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  <w:r w:rsidRPr="009E09B4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</w:p>
    <w:p w:rsidR="009E09B4" w:rsidRPr="009E09B4" w:rsidRDefault="009E09B4" w:rsidP="009E09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E09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Accused of </w:t>
      </w:r>
      <w:r w:rsidR="001B6395" w:rsidRPr="001B6395">
        <w:rPr>
          <w:rFonts w:ascii="Times New Roman" w:eastAsia="Times New Roman" w:hAnsi="Times New Roman" w:cs="Times New Roman"/>
          <w:sz w:val="24"/>
          <w:szCs w:val="24"/>
          <w:lang w:eastAsia="en-GB"/>
        </w:rPr>
        <w:t>‘</w:t>
      </w:r>
      <w:r w:rsidRPr="009E09B4">
        <w:rPr>
          <w:rFonts w:ascii="Times New Roman" w:eastAsia="Times New Roman" w:hAnsi="Times New Roman" w:cs="Times New Roman"/>
          <w:sz w:val="24"/>
          <w:szCs w:val="24"/>
          <w:lang w:eastAsia="en-GB"/>
        </w:rPr>
        <w:t>undermining of military morale</w:t>
      </w:r>
      <w:r w:rsidR="001B6395" w:rsidRPr="001B6395">
        <w:rPr>
          <w:rFonts w:ascii="Times New Roman" w:eastAsia="Times New Roman" w:hAnsi="Times New Roman" w:cs="Times New Roman"/>
          <w:sz w:val="24"/>
          <w:szCs w:val="24"/>
          <w:lang w:eastAsia="en-GB"/>
        </w:rPr>
        <w:t>’</w:t>
      </w:r>
      <w:r w:rsidRPr="009E09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after a military trial at the he was sentenced on July 6 and </w:t>
      </w:r>
      <w:r w:rsidR="001B6395" w:rsidRPr="001B6395">
        <w:rPr>
          <w:rFonts w:ascii="Times New Roman" w:eastAsia="Times New Roman" w:hAnsi="Times New Roman" w:cs="Times New Roman"/>
          <w:sz w:val="24"/>
          <w:szCs w:val="24"/>
          <w:lang w:eastAsia="en-GB"/>
        </w:rPr>
        <w:t>be</w:t>
      </w:r>
      <w:r w:rsidRPr="009E09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executed by </w:t>
      </w:r>
      <w:hyperlink r:id="rId16" w:tooltip="Guillotine" w:history="1">
        <w:r w:rsidRPr="001B6395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>guillotine</w:t>
        </w:r>
      </w:hyperlink>
      <w:r w:rsidRPr="009E09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at </w:t>
      </w:r>
      <w:hyperlink r:id="rId17" w:tooltip="Brandenburg-Görden Prison" w:history="1">
        <w:r w:rsidRPr="001B6395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>Brandenburg-</w:t>
        </w:r>
        <w:proofErr w:type="spellStart"/>
        <w:r w:rsidRPr="001B6395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>Görden</w:t>
        </w:r>
        <w:proofErr w:type="spellEnd"/>
        <w:r w:rsidRPr="001B6395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 xml:space="preserve"> Prison</w:t>
        </w:r>
      </w:hyperlink>
      <w:r w:rsidRPr="009E09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on 9 August 1943, aged 36. In 1946, his ashes were buried at the Sankt </w:t>
      </w:r>
      <w:proofErr w:type="spellStart"/>
      <w:r w:rsidRPr="009E09B4">
        <w:rPr>
          <w:rFonts w:ascii="Times New Roman" w:eastAsia="Times New Roman" w:hAnsi="Times New Roman" w:cs="Times New Roman"/>
          <w:sz w:val="24"/>
          <w:szCs w:val="24"/>
          <w:lang w:eastAsia="en-GB"/>
        </w:rPr>
        <w:t>Radegund</w:t>
      </w:r>
      <w:proofErr w:type="spellEnd"/>
      <w:r w:rsidRPr="009E09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cemetery.</w:t>
      </w:r>
    </w:p>
    <w:p w:rsidR="009E09B4" w:rsidRPr="009E09B4" w:rsidRDefault="001B6395" w:rsidP="009E09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B6395">
        <w:rPr>
          <w:rFonts w:ascii="Times New Roman" w:eastAsia="Times New Roman" w:hAnsi="Times New Roman" w:cs="Times New Roman"/>
          <w:sz w:val="24"/>
          <w:szCs w:val="24"/>
          <w:lang w:eastAsia="en-GB"/>
        </w:rPr>
        <w:t>His town</w:t>
      </w:r>
      <w:r w:rsidR="009E09B4" w:rsidRPr="009E09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at first refused to put his name on the local </w:t>
      </w:r>
      <w:hyperlink r:id="rId18" w:tooltip="War memorial" w:history="1">
        <w:r w:rsidR="009E09B4" w:rsidRPr="001B6395">
          <w:rPr>
            <w:rFonts w:ascii="Times New Roman" w:eastAsia="Times New Roman" w:hAnsi="Times New Roman" w:cs="Times New Roman"/>
            <w:sz w:val="24"/>
            <w:szCs w:val="24"/>
            <w:lang w:eastAsia="en-GB"/>
          </w:rPr>
          <w:t>war memorial</w:t>
        </w:r>
      </w:hyperlink>
      <w:r w:rsidR="009E09B4" w:rsidRPr="009E09B4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a pension for his widow was not approved until 1950.</w:t>
      </w:r>
    </w:p>
    <w:p w:rsidR="00B705D5" w:rsidRPr="001B6395" w:rsidRDefault="00B705D5"/>
    <w:sectPr w:rsidR="00B705D5" w:rsidRPr="001B6395" w:rsidSect="00B705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proofState w:spelling="clean" w:grammar="clean"/>
  <w:defaultTabStop w:val="720"/>
  <w:characterSpacingControl w:val="doNotCompress"/>
  <w:compat/>
  <w:rsids>
    <w:rsidRoot w:val="009E09B4"/>
    <w:rsid w:val="00122FE4"/>
    <w:rsid w:val="001A12F7"/>
    <w:rsid w:val="001B6395"/>
    <w:rsid w:val="005C20DF"/>
    <w:rsid w:val="008A65B6"/>
    <w:rsid w:val="00951237"/>
    <w:rsid w:val="009E09B4"/>
    <w:rsid w:val="00AC1528"/>
    <w:rsid w:val="00B705D5"/>
    <w:rsid w:val="00BC19DE"/>
    <w:rsid w:val="00BC736E"/>
    <w:rsid w:val="00E14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5D5"/>
  </w:style>
  <w:style w:type="paragraph" w:styleId="Heading1">
    <w:name w:val="heading 1"/>
    <w:basedOn w:val="Normal"/>
    <w:link w:val="Heading1Char"/>
    <w:uiPriority w:val="9"/>
    <w:qFormat/>
    <w:rsid w:val="009E09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9E09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09B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9E09B4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9E09B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E0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day">
    <w:name w:val="bday"/>
    <w:basedOn w:val="DefaultParagraphFont"/>
    <w:rsid w:val="009E09B4"/>
  </w:style>
  <w:style w:type="character" w:customStyle="1" w:styleId="dday">
    <w:name w:val="dday"/>
    <w:basedOn w:val="DefaultParagraphFont"/>
    <w:rsid w:val="009E09B4"/>
  </w:style>
  <w:style w:type="character" w:customStyle="1" w:styleId="editsection">
    <w:name w:val="editsection"/>
    <w:basedOn w:val="DefaultParagraphFont"/>
    <w:rsid w:val="009E09B4"/>
  </w:style>
  <w:style w:type="character" w:customStyle="1" w:styleId="mw-headline">
    <w:name w:val="mw-headline"/>
    <w:basedOn w:val="DefaultParagraphFont"/>
    <w:rsid w:val="009E09B4"/>
  </w:style>
  <w:style w:type="paragraph" w:styleId="BalloonText">
    <w:name w:val="Balloon Text"/>
    <w:basedOn w:val="Normal"/>
    <w:link w:val="BalloonTextChar"/>
    <w:uiPriority w:val="99"/>
    <w:semiHidden/>
    <w:unhideWhenUsed/>
    <w:rsid w:val="009E0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9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3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3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32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71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09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2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56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19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82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218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09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62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71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Nazi_Germany" TargetMode="External"/><Relationship Id="rId13" Type="http://schemas.openxmlformats.org/officeDocument/2006/relationships/hyperlink" Target="http://en.wikipedia.org/wiki/Paramedic" TargetMode="External"/><Relationship Id="rId18" Type="http://schemas.openxmlformats.org/officeDocument/2006/relationships/hyperlink" Target="http://en.wikipedia.org/wiki/War_memoria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n.wikipedia.org/wiki/Foster_father" TargetMode="External"/><Relationship Id="rId12" Type="http://schemas.openxmlformats.org/officeDocument/2006/relationships/hyperlink" Target="http://en.wikipedia.org/wiki/Parish_church" TargetMode="External"/><Relationship Id="rId17" Type="http://schemas.openxmlformats.org/officeDocument/2006/relationships/hyperlink" Target="http://en.wikipedia.org/wiki/Brandenburg-G%C3%B6rden_Prison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en.wikipedia.org/wiki/Guillotine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en.wikipedia.org/wiki/World_War_I" TargetMode="External"/><Relationship Id="rId11" Type="http://schemas.openxmlformats.org/officeDocument/2006/relationships/hyperlink" Target="http://en.wikipedia.org/wiki/Sacristan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en.wikipedia.org/wiki/Berlin" TargetMode="External"/><Relationship Id="rId10" Type="http://schemas.openxmlformats.org/officeDocument/2006/relationships/hyperlink" Target="http://en.wikipedia.org/wiki/Third_Order_of_Saint_Francis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en.wikipedia.org/wiki/File:Franz_J%C3%A4gerst%C3%A4tter.jpg" TargetMode="External"/><Relationship Id="rId9" Type="http://schemas.openxmlformats.org/officeDocument/2006/relationships/hyperlink" Target="http://en.wikipedia.org/wiki/Nazism" TargetMode="External"/><Relationship Id="rId14" Type="http://schemas.openxmlformats.org/officeDocument/2006/relationships/hyperlink" Target="http://en.wikipedia.org/wiki/Li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Kath's</dc:creator>
  <cp:lastModifiedBy>Kath's</cp:lastModifiedBy>
  <cp:revision>3</cp:revision>
  <dcterms:created xsi:type="dcterms:W3CDTF">2012-09-07T12:51:00Z</dcterms:created>
  <dcterms:modified xsi:type="dcterms:W3CDTF">2012-09-07T14:44:00Z</dcterms:modified>
</cp:coreProperties>
</file>