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EB" w:rsidRDefault="009946DA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7492365</wp:posOffset>
            </wp:positionV>
            <wp:extent cx="1077595" cy="1473835"/>
            <wp:effectExtent l="19050" t="0" r="8255" b="0"/>
            <wp:wrapTight wrapText="bothSides">
              <wp:wrapPolygon edited="0">
                <wp:start x="-382" y="0"/>
                <wp:lineTo x="0" y="21218"/>
                <wp:lineTo x="2291" y="21218"/>
                <wp:lineTo x="7255" y="21218"/>
                <wp:lineTo x="21765" y="21218"/>
                <wp:lineTo x="21765" y="0"/>
                <wp:lineTo x="-382" y="0"/>
              </wp:wrapPolygon>
            </wp:wrapTight>
            <wp:docPr id="1" name="Picture 1" descr="C:\Users\Kath\AppData\Local\Microsoft\Windows\Temporary Internet Files\Content.IE5\8RNEH1PX\MC900022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\AppData\Local\Microsoft\Windows\Temporary Internet Files\Content.IE5\8RNEH1PX\MC90002292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ED5" w:rsidRPr="005F5ED5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26.3pt;margin-top:-25.8pt;width:510.95pt;height:614.7pt;z-index:-251658240;mso-wrap-distance-left:2.88pt;mso-wrap-distance-top:2.88pt;mso-wrap-distance-right:2.88pt;mso-wrap-distance-bottom:2.88pt;mso-position-horizontal-relative:text;mso-position-vertical-relative:text" wrapcoords="-107 -32 -107 21644 21672 21644 21672 -32 -107 -32" filled="f" strokecolor="white" strokeweight="33pt" insetpen="t" o:clip="t" o:cliptowrap="t">
            <o:clippath o:v="m-107,-32r,21676l21672,21644r,-21676l-107,-32xe"/>
            <v:stroke color2="none">
              <o:left v:ext="view" color="none" weight="33pt" joinstyle="miter" insetpen="t"/>
              <o:top v:ext="view" color="none" weight="33pt" joinstyle="miter" insetpen="t"/>
              <o:right v:ext="view" color="none" weight="33pt" joinstyle="miter" insetpen="t"/>
              <o:bottom v:ext="view" color="none" weight="33pt" joinstyle="miter" insetpen="t"/>
              <o:column v:ext="view" color="black [0]"/>
            </v:stroke>
            <v:shadow color="#ccc"/>
            <v:path o:extrusionok="f"/>
            <v:textbox style="mso-column-margin:5.76pt" inset="2.88pt,2.88pt,2.88pt,2.88pt">
              <w:txbxContent>
                <w:p w:rsidR="009946DA" w:rsidRPr="00DE0AC2" w:rsidRDefault="009946DA" w:rsidP="009946DA">
                  <w:pPr>
                    <w:pStyle w:val="BodyText2"/>
                    <w:widowControl w:val="0"/>
                    <w:rPr>
                      <w:rFonts w:ascii="AR HERMANN" w:hAnsi="AR HERMANN" w:cs="Arial"/>
                      <w:b/>
                      <w:bCs/>
                      <w:sz w:val="72"/>
                      <w:szCs w:val="72"/>
                    </w:rPr>
                  </w:pPr>
                  <w:r w:rsidRPr="00DE0AC2">
                    <w:rPr>
                      <w:rFonts w:ascii="AR HERMANN" w:hAnsi="AR HERMANN" w:cs="Arial"/>
                      <w:b/>
                      <w:bCs/>
                      <w:color w:val="FF0000"/>
                      <w:sz w:val="72"/>
                      <w:szCs w:val="72"/>
                    </w:rPr>
                    <w:t>T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1F497D" w:themeColor="text2"/>
                      <w:sz w:val="72"/>
                      <w:szCs w:val="72"/>
                    </w:rPr>
                    <w:t>h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948A54" w:themeColor="background2" w:themeShade="80"/>
                      <w:sz w:val="72"/>
                      <w:szCs w:val="72"/>
                    </w:rPr>
                    <w:t>e</w:t>
                  </w:r>
                  <w:r w:rsidRPr="00DE0AC2">
                    <w:rPr>
                      <w:rFonts w:ascii="AR HERMANN" w:hAnsi="AR HERMANN" w:cs="Arial"/>
                      <w:b/>
                      <w:bCs/>
                      <w:sz w:val="72"/>
                      <w:szCs w:val="72"/>
                    </w:rPr>
                    <w:t xml:space="preserve"> 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E5B8B7" w:themeColor="accent2" w:themeTint="66"/>
                      <w:sz w:val="72"/>
                      <w:szCs w:val="72"/>
                    </w:rPr>
                    <w:t>E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76923C" w:themeColor="accent3" w:themeShade="BF"/>
                      <w:sz w:val="72"/>
                      <w:szCs w:val="72"/>
                    </w:rPr>
                    <w:t>i</w:t>
                  </w:r>
                  <w:r w:rsidRPr="00DE0AC2">
                    <w:rPr>
                      <w:rFonts w:ascii="AR HERMANN" w:hAnsi="AR HERMANN" w:cs="Arial"/>
                      <w:b/>
                      <w:bCs/>
                      <w:sz w:val="72"/>
                      <w:szCs w:val="72"/>
                    </w:rPr>
                    <w:t>g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7030A0"/>
                      <w:sz w:val="72"/>
                      <w:szCs w:val="72"/>
                    </w:rPr>
                    <w:t>h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FF0000"/>
                      <w:sz w:val="72"/>
                      <w:szCs w:val="72"/>
                    </w:rPr>
                    <w:t>t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C0504D" w:themeColor="accent2"/>
                      <w:sz w:val="72"/>
                      <w:szCs w:val="72"/>
                    </w:rPr>
                    <w:t>-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00B050"/>
                      <w:sz w:val="72"/>
                      <w:szCs w:val="72"/>
                    </w:rPr>
                    <w:t>F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E36C0A" w:themeColor="accent6" w:themeShade="BF"/>
                      <w:sz w:val="72"/>
                      <w:szCs w:val="72"/>
                    </w:rPr>
                    <w:t>o</w:t>
                  </w:r>
                  <w:r w:rsidRPr="00DE0AC2">
                    <w:rPr>
                      <w:rFonts w:ascii="AR HERMANN" w:hAnsi="AR HERMANN" w:cs="Arial"/>
                      <w:b/>
                      <w:bCs/>
                      <w:sz w:val="72"/>
                      <w:szCs w:val="72"/>
                    </w:rPr>
                    <w:t>l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92CDDC" w:themeColor="accent5" w:themeTint="99"/>
                      <w:sz w:val="72"/>
                      <w:szCs w:val="72"/>
                    </w:rPr>
                    <w:t>d</w:t>
                  </w:r>
                  <w:r w:rsidRPr="00DE0AC2">
                    <w:rPr>
                      <w:rFonts w:ascii="AR HERMANN" w:hAnsi="AR HERMANN" w:cs="Arial"/>
                      <w:b/>
                      <w:bCs/>
                      <w:sz w:val="72"/>
                      <w:szCs w:val="72"/>
                    </w:rPr>
                    <w:t xml:space="preserve"> 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FFC000"/>
                      <w:sz w:val="72"/>
                      <w:szCs w:val="72"/>
                    </w:rPr>
                    <w:t>P</w:t>
                  </w:r>
                  <w:r w:rsidRPr="00DE0AC2">
                    <w:rPr>
                      <w:rFonts w:ascii="AR HERMANN" w:hAnsi="AR HERMANN" w:cs="Arial"/>
                      <w:b/>
                      <w:bCs/>
                      <w:sz w:val="72"/>
                      <w:szCs w:val="72"/>
                    </w:rPr>
                    <w:t>a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31849B" w:themeColor="accent5" w:themeShade="BF"/>
                      <w:sz w:val="72"/>
                      <w:szCs w:val="72"/>
                    </w:rPr>
                    <w:t>t</w:t>
                  </w:r>
                  <w:r w:rsidRPr="00DE0AC2">
                    <w:rPr>
                      <w:rFonts w:ascii="AR HERMANN" w:hAnsi="AR HERMANN" w:cs="Arial"/>
                      <w:b/>
                      <w:bCs/>
                      <w:color w:val="FABF8F" w:themeColor="accent6" w:themeTint="99"/>
                      <w:sz w:val="72"/>
                      <w:szCs w:val="72"/>
                    </w:rPr>
                    <w:t>h</w:t>
                  </w:r>
                </w:p>
                <w:p w:rsidR="009946DA" w:rsidRDefault="009946DA" w:rsidP="009946DA">
                  <w:pPr>
                    <w:pStyle w:val="BodyText2"/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46DA" w:rsidRDefault="009946DA" w:rsidP="009946DA">
                  <w:pPr>
                    <w:widowControl w:val="0"/>
                    <w:jc w:val="center"/>
                    <w:rPr>
                      <w:rFonts w:ascii="Arial" w:hAnsi="Arial" w:cs="Arial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36"/>
                      <w:szCs w:val="36"/>
                    </w:rPr>
                    <w:t>The Buddha advised people to follow these eight steps to happiness.</w:t>
                  </w:r>
                </w:p>
                <w:p w:rsidR="009946DA" w:rsidRDefault="009946DA" w:rsidP="009946DA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946DA" w:rsidRDefault="009946DA" w:rsidP="009946DA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946DA" w:rsidRDefault="009946DA" w:rsidP="009946DA">
                  <w:pPr>
                    <w:widowControl w:val="0"/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Understanding</w:t>
                  </w:r>
                </w:p>
                <w:p w:rsidR="009946DA" w:rsidRDefault="009946DA" w:rsidP="009946DA">
                  <w:pPr>
                    <w:widowControl w:val="0"/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See clearly what you are doing in life. </w:t>
                  </w:r>
                </w:p>
                <w:p w:rsidR="009946DA" w:rsidRDefault="009946DA" w:rsidP="009946DA">
                  <w:pPr>
                    <w:widowControl w:val="0"/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Know the Four Noble Truths.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Thinking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Free yourself from the grip of day-dreams, envy and worry 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so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that you think more clearly.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Speech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Don’t 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lie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, gossip or speak thoughtlessly.</w:t>
                  </w:r>
                </w:p>
                <w:p w:rsidR="009946DA" w:rsidRDefault="009946DA" w:rsidP="009946DA">
                  <w:pPr>
                    <w:pStyle w:val="Heading1"/>
                    <w:widowControl w:val="0"/>
                    <w:ind w:left="-360"/>
                    <w:jc w:val="center"/>
                    <w:rPr>
                      <w:rFonts w:ascii="Arial" w:hAnsi="Arial" w:cs="Arial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kern w:val="2"/>
                      <w:sz w:val="28"/>
                      <w:szCs w:val="28"/>
                      <w:u w:val="single"/>
                    </w:rPr>
                    <w:t>Right Action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Behave in a way which won’t hurt others.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Livelihood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Try not to take jobs which will harm other living creatures.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Effort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Try hard to live your life according to these rules.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Mindfulness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Pay full attention to what you are doing at any moment.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Right Concentration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left="-360"/>
                    <w:jc w:val="center"/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Train your mind to be still.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hanging="360"/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  <w:u w:val="single"/>
                    </w:rPr>
                    <w:t xml:space="preserve">        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hanging="360"/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 xml:space="preserve">    </w:t>
                  </w:r>
                </w:p>
                <w:p w:rsidR="009946DA" w:rsidRDefault="009946DA" w:rsidP="009946DA">
                  <w:pPr>
                    <w:widowControl w:val="0"/>
                    <w:tabs>
                      <w:tab w:val="left" w:pos="1080"/>
                    </w:tabs>
                    <w:ind w:hanging="360"/>
                    <w:jc w:val="center"/>
                    <w:rPr>
                      <w:rFonts w:ascii="Arial" w:hAnsi="Arial" w:cs="Arial"/>
                      <w:sz w:val="36"/>
                      <w:szCs w:val="36"/>
                      <w:u w:val="single"/>
                    </w:rPr>
                  </w:pPr>
                </w:p>
              </w:txbxContent>
            </v:textbox>
            <w10:wrap type="tight"/>
          </v:shape>
        </w:pict>
      </w:r>
    </w:p>
    <w:sectPr w:rsidR="007A7AEB" w:rsidSect="009946DA">
      <w:pgSz w:w="11906" w:h="16838"/>
      <w:pgMar w:top="1440" w:right="1440" w:bottom="1440" w:left="1440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og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946DA"/>
    <w:rsid w:val="000A052A"/>
    <w:rsid w:val="000D779B"/>
    <w:rsid w:val="004B77B0"/>
    <w:rsid w:val="005F5ED5"/>
    <w:rsid w:val="007A7AEB"/>
    <w:rsid w:val="009946DA"/>
    <w:rsid w:val="00DE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D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946DA"/>
    <w:pPr>
      <w:tabs>
        <w:tab w:val="left" w:pos="1080"/>
      </w:tabs>
      <w:outlineLvl w:val="0"/>
    </w:pPr>
    <w:rPr>
      <w:rFonts w:ascii="Comic Sans MS" w:hAnsi="Comic Sans MS"/>
      <w:b/>
      <w:bCs/>
      <w:i/>
      <w:iCs/>
      <w:kern w:val="2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6DA"/>
    <w:rPr>
      <w:rFonts w:ascii="Comic Sans MS" w:eastAsia="Times New Roman" w:hAnsi="Comic Sans MS" w:cs="Times New Roman"/>
      <w:b/>
      <w:bCs/>
      <w:i/>
      <w:iCs/>
      <w:color w:val="000000"/>
      <w:kern w:val="2"/>
      <w:sz w:val="28"/>
      <w:szCs w:val="28"/>
      <w:u w:val="single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6DA"/>
    <w:pPr>
      <w:jc w:val="center"/>
    </w:pPr>
    <w:rPr>
      <w:rFonts w:ascii="Vogue" w:hAnsi="Vogue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6DA"/>
    <w:rPr>
      <w:rFonts w:ascii="Vogue" w:eastAsia="Times New Roman" w:hAnsi="Vogue" w:cs="Times New Roman"/>
      <w:color w:val="000000"/>
      <w:kern w:val="28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D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3</cp:revision>
  <dcterms:created xsi:type="dcterms:W3CDTF">2010-10-07T12:56:00Z</dcterms:created>
  <dcterms:modified xsi:type="dcterms:W3CDTF">2010-10-07T13:00:00Z</dcterms:modified>
</cp:coreProperties>
</file>